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C" w:rsidRDefault="00985479" w:rsidP="00985479">
      <w:pPr>
        <w:spacing w:after="0" w:line="240" w:lineRule="auto"/>
        <w:jc w:val="center"/>
        <w:rPr>
          <w:b/>
          <w:lang w:eastAsia="it-IT"/>
        </w:rPr>
      </w:pPr>
      <w:r w:rsidRPr="00985479">
        <w:rPr>
          <w:b/>
          <w:sz w:val="48"/>
          <w:lang w:eastAsia="it-IT"/>
        </w:rPr>
        <w:t>UNIVERSITA’ TELEMATICA NICCOLO’ CUSANO</w:t>
      </w:r>
    </w:p>
    <w:p w:rsidR="000028AC" w:rsidRPr="00985479" w:rsidRDefault="00985479" w:rsidP="00985479">
      <w:pPr>
        <w:pStyle w:val="Paragrafoelenco"/>
        <w:tabs>
          <w:tab w:val="left" w:pos="3690"/>
          <w:tab w:val="left" w:pos="3990"/>
          <w:tab w:val="left" w:pos="4095"/>
          <w:tab w:val="center" w:pos="5571"/>
        </w:tabs>
        <w:spacing w:after="0" w:line="240" w:lineRule="auto"/>
        <w:ind w:left="795"/>
        <w:rPr>
          <w:b/>
          <w:sz w:val="32"/>
          <w:lang w:eastAsia="it-IT"/>
        </w:rPr>
      </w:pPr>
      <w:r>
        <w:rPr>
          <w:b/>
          <w:sz w:val="32"/>
          <w:lang w:eastAsia="it-IT"/>
        </w:rPr>
        <w:tab/>
        <w:t>-</w:t>
      </w:r>
      <w:r>
        <w:rPr>
          <w:b/>
          <w:sz w:val="32"/>
          <w:lang w:eastAsia="it-IT"/>
        </w:rPr>
        <w:tab/>
      </w:r>
      <w:r w:rsidRPr="00985479">
        <w:rPr>
          <w:b/>
          <w:sz w:val="32"/>
          <w:lang w:eastAsia="it-IT"/>
        </w:rPr>
        <w:t>SEDE DI FIRENZE</w:t>
      </w:r>
      <w:r>
        <w:rPr>
          <w:b/>
          <w:sz w:val="32"/>
          <w:lang w:eastAsia="it-IT"/>
        </w:rPr>
        <w:t xml:space="preserve">  -</w:t>
      </w:r>
    </w:p>
    <w:p w:rsidR="00820B5D" w:rsidRDefault="00820B5D" w:rsidP="0062799C">
      <w:pPr>
        <w:spacing w:after="0" w:line="240" w:lineRule="auto"/>
        <w:rPr>
          <w:b/>
          <w:lang w:eastAsia="it-IT"/>
        </w:rPr>
      </w:pPr>
    </w:p>
    <w:p w:rsidR="00820B5D" w:rsidRDefault="00820B5D" w:rsidP="0062799C">
      <w:pPr>
        <w:spacing w:after="0" w:line="240" w:lineRule="auto"/>
        <w:rPr>
          <w:b/>
          <w:lang w:eastAsia="it-IT"/>
        </w:rPr>
      </w:pPr>
    </w:p>
    <w:p w:rsidR="0062799C" w:rsidRPr="0062799C" w:rsidRDefault="0062799C" w:rsidP="0062799C">
      <w:pPr>
        <w:spacing w:after="0" w:line="240" w:lineRule="auto"/>
        <w:rPr>
          <w:lang w:eastAsia="it-IT"/>
        </w:rPr>
      </w:pPr>
      <w:r w:rsidRPr="00B444B7">
        <w:rPr>
          <w:b/>
          <w:lang w:eastAsia="it-IT"/>
        </w:rPr>
        <w:t>Gentile</w:t>
      </w:r>
      <w:r w:rsidRPr="0062799C">
        <w:rPr>
          <w:b/>
          <w:lang w:eastAsia="it-IT"/>
        </w:rPr>
        <w:t xml:space="preserve"> </w:t>
      </w:r>
      <w:r w:rsidRPr="00B444B7">
        <w:rPr>
          <w:b/>
          <w:lang w:eastAsia="it-IT"/>
        </w:rPr>
        <w:t>Dirigente Scolastico</w:t>
      </w:r>
      <w:r w:rsidRPr="0062799C">
        <w:rPr>
          <w:lang w:eastAsia="it-IT"/>
        </w:rPr>
        <w:t xml:space="preserve">, con la presente si </w:t>
      </w:r>
      <w:r>
        <w:rPr>
          <w:lang w:eastAsia="it-IT"/>
        </w:rPr>
        <w:t>porta a conoscenza della nuova Offerta F</w:t>
      </w:r>
      <w:r w:rsidRPr="0062799C">
        <w:rPr>
          <w:lang w:eastAsia="it-IT"/>
        </w:rPr>
        <w:t>ormativa On-line 2014/15 dell'Università telematica Niccolò Cusano</w:t>
      </w:r>
      <w:r w:rsidR="00B444B7">
        <w:rPr>
          <w:lang w:eastAsia="it-IT"/>
        </w:rPr>
        <w:t xml:space="preserve"> e della nuova sede in via Fiume, 20 Firenze (di fronte Stazione di </w:t>
      </w:r>
      <w:proofErr w:type="spellStart"/>
      <w:r w:rsidR="00B444B7">
        <w:rPr>
          <w:lang w:eastAsia="it-IT"/>
        </w:rPr>
        <w:t>S.Maria</w:t>
      </w:r>
      <w:proofErr w:type="spellEnd"/>
      <w:r w:rsidR="00B444B7">
        <w:rPr>
          <w:lang w:eastAsia="it-IT"/>
        </w:rPr>
        <w:t xml:space="preserve"> Novella)</w:t>
      </w:r>
    </w:p>
    <w:p w:rsidR="0062799C" w:rsidRPr="0062799C" w:rsidRDefault="0062799C" w:rsidP="0062799C">
      <w:pPr>
        <w:shd w:val="clear" w:color="auto" w:fill="FFFFFF"/>
        <w:spacing w:after="0" w:line="240" w:lineRule="auto"/>
        <w:rPr>
          <w:lang w:eastAsia="it-IT"/>
        </w:rPr>
      </w:pPr>
    </w:p>
    <w:p w:rsidR="0062799C" w:rsidRPr="0062799C" w:rsidRDefault="0062799C" w:rsidP="00B444B7">
      <w:pPr>
        <w:shd w:val="clear" w:color="auto" w:fill="FFFFFF"/>
        <w:spacing w:after="0" w:line="240" w:lineRule="auto"/>
        <w:jc w:val="both"/>
        <w:rPr>
          <w:lang w:eastAsia="it-IT"/>
        </w:rPr>
      </w:pPr>
      <w:r w:rsidRPr="0062799C">
        <w:rPr>
          <w:lang w:eastAsia="it-IT"/>
        </w:rPr>
        <w:t>L'</w:t>
      </w:r>
      <w:proofErr w:type="spellStart"/>
      <w:r w:rsidRPr="0062799C">
        <w:rPr>
          <w:b/>
          <w:lang w:eastAsia="it-IT"/>
        </w:rPr>
        <w:t>Unicusano</w:t>
      </w:r>
      <w:proofErr w:type="spellEnd"/>
      <w:r w:rsidRPr="0062799C">
        <w:rPr>
          <w:lang w:eastAsia="it-IT"/>
        </w:rPr>
        <w:t> è una Università pubblica non statale ist</w:t>
      </w:r>
      <w:bookmarkStart w:id="0" w:name="_GoBack"/>
      <w:bookmarkEnd w:id="0"/>
      <w:r w:rsidRPr="0062799C">
        <w:rPr>
          <w:lang w:eastAsia="it-IT"/>
        </w:rPr>
        <w:t>ituita dal MIUR con D.M. del 10/05/2006, avviando la propria attività didattico - formativa nell'A.A. 2006/2007. L'</w:t>
      </w:r>
      <w:proofErr w:type="spellStart"/>
      <w:r w:rsidRPr="0062799C">
        <w:rPr>
          <w:lang w:eastAsia="it-IT"/>
        </w:rPr>
        <w:t>Unicusano</w:t>
      </w:r>
      <w:proofErr w:type="spellEnd"/>
      <w:r w:rsidRPr="0062799C">
        <w:rPr>
          <w:lang w:eastAsia="it-IT"/>
        </w:rPr>
        <w:t xml:space="preserve"> rilascia Titoli legalmente riconosciuti ed equipollenti a quelli rilasciati dalle Università tradizionali, valevoli ai fini di</w:t>
      </w:r>
      <w:r>
        <w:rPr>
          <w:lang w:eastAsia="it-IT"/>
        </w:rPr>
        <w:t xml:space="preserve"> </w:t>
      </w:r>
      <w:r w:rsidRPr="0062799C">
        <w:rPr>
          <w:lang w:eastAsia="it-IT"/>
        </w:rPr>
        <w:t xml:space="preserve">concorsi pubblici, scatti di carriera ed iscrizione agli albi professionali. La versatilità del sistema universitario </w:t>
      </w:r>
      <w:proofErr w:type="spellStart"/>
      <w:r w:rsidRPr="0062799C">
        <w:rPr>
          <w:lang w:eastAsia="it-IT"/>
        </w:rPr>
        <w:t>Unicusano</w:t>
      </w:r>
      <w:proofErr w:type="spellEnd"/>
      <w:r w:rsidRPr="0062799C">
        <w:rPr>
          <w:lang w:eastAsia="it-IT"/>
        </w:rPr>
        <w:t xml:space="preserve"> è data dal fatto di</w:t>
      </w:r>
      <w:r>
        <w:rPr>
          <w:lang w:eastAsia="it-IT"/>
        </w:rPr>
        <w:t xml:space="preserve"> </w:t>
      </w:r>
      <w:r w:rsidRPr="0062799C">
        <w:rPr>
          <w:lang w:eastAsia="it-IT"/>
        </w:rPr>
        <w:t>erogare una didattica moderna ed approfondita attraverso una piattaforma multimediale. E' infatti possibile accedere tramite un normale PC,</w:t>
      </w:r>
      <w:r>
        <w:rPr>
          <w:lang w:eastAsia="it-IT"/>
        </w:rPr>
        <w:t xml:space="preserve"> </w:t>
      </w:r>
      <w:r w:rsidRPr="0062799C">
        <w:rPr>
          <w:lang w:eastAsia="it-IT"/>
        </w:rPr>
        <w:t xml:space="preserve">collegato ad internet, a tutti i corsi del proprio piano di </w:t>
      </w:r>
      <w:r>
        <w:rPr>
          <w:lang w:eastAsia="it-IT"/>
        </w:rPr>
        <w:t>s</w:t>
      </w:r>
      <w:r w:rsidRPr="0062799C">
        <w:rPr>
          <w:lang w:eastAsia="it-IT"/>
        </w:rPr>
        <w:t>tudi, evitando spostamenti e perdite di tempo, ottimizzando i tempi da dedicare</w:t>
      </w:r>
      <w:r>
        <w:rPr>
          <w:lang w:eastAsia="it-IT"/>
        </w:rPr>
        <w:t xml:space="preserve"> </w:t>
      </w:r>
      <w:r w:rsidRPr="0062799C">
        <w:rPr>
          <w:lang w:eastAsia="it-IT"/>
        </w:rPr>
        <w:t>allo studio.</w:t>
      </w:r>
    </w:p>
    <w:p w:rsidR="000028AC" w:rsidRDefault="000028AC" w:rsidP="0062799C">
      <w:pPr>
        <w:shd w:val="clear" w:color="auto" w:fill="FFFFFF"/>
        <w:spacing w:after="0" w:line="240" w:lineRule="auto"/>
        <w:jc w:val="both"/>
        <w:rPr>
          <w:b/>
          <w:lang w:eastAsia="it-IT"/>
        </w:rPr>
      </w:pPr>
    </w:p>
    <w:p w:rsidR="00B444B7" w:rsidRDefault="00B444B7" w:rsidP="0062799C">
      <w:pPr>
        <w:shd w:val="clear" w:color="auto" w:fill="FFFFFF"/>
        <w:spacing w:after="0" w:line="240" w:lineRule="auto"/>
        <w:jc w:val="both"/>
        <w:rPr>
          <w:b/>
          <w:lang w:eastAsia="it-IT"/>
        </w:rPr>
      </w:pPr>
      <w:r w:rsidRPr="00B444B7">
        <w:rPr>
          <w:b/>
          <w:lang w:eastAsia="it-IT"/>
        </w:rPr>
        <w:t>ORIENTAMENTO</w:t>
      </w:r>
    </w:p>
    <w:p w:rsidR="002872EC" w:rsidRDefault="002668E9" w:rsidP="002872EC">
      <w:pPr>
        <w:pStyle w:val="Nessunaspaziatura"/>
        <w:jc w:val="both"/>
        <w:rPr>
          <w:lang w:eastAsia="it-IT"/>
        </w:rPr>
      </w:pPr>
      <w:r w:rsidRPr="002668E9">
        <w:rPr>
          <w:lang w:eastAsia="it-IT"/>
        </w:rPr>
        <w:t>E’ attivo il servizio di </w:t>
      </w:r>
      <w:r w:rsidRPr="002668E9">
        <w:rPr>
          <w:b/>
          <w:bCs/>
          <w:lang w:eastAsia="it-IT"/>
        </w:rPr>
        <w:t>ORIENTAMENTO</w:t>
      </w:r>
      <w:r>
        <w:rPr>
          <w:b/>
          <w:bCs/>
          <w:lang w:eastAsia="it-IT"/>
        </w:rPr>
        <w:t xml:space="preserve"> che</w:t>
      </w:r>
      <w:r w:rsidRPr="002668E9">
        <w:rPr>
          <w:lang w:eastAsia="it-IT"/>
        </w:rPr>
        <w:t> pianifica e promuove</w:t>
      </w:r>
      <w:r w:rsidR="000028AC">
        <w:rPr>
          <w:lang w:eastAsia="it-IT"/>
        </w:rPr>
        <w:t>, nelle Scuole,</w:t>
      </w:r>
      <w:r w:rsidRPr="002668E9">
        <w:rPr>
          <w:lang w:eastAsia="it-IT"/>
        </w:rPr>
        <w:t xml:space="preserve"> le attività per l’orientamento alla scelta </w:t>
      </w:r>
      <w:r>
        <w:rPr>
          <w:lang w:eastAsia="it-IT"/>
        </w:rPr>
        <w:t>u</w:t>
      </w:r>
      <w:r w:rsidRPr="002668E9">
        <w:rPr>
          <w:lang w:eastAsia="it-IT"/>
        </w:rPr>
        <w:t xml:space="preserve">niversitaria rivolte agli studenti delle scuole medie superiori e a tutti coloro che intendono proseguire i propri studi. </w:t>
      </w:r>
      <w:r w:rsidR="000028AC">
        <w:rPr>
          <w:lang w:eastAsia="it-IT"/>
        </w:rPr>
        <w:t xml:space="preserve">Presso il Campus a Roma si svolgono gli </w:t>
      </w:r>
      <w:r w:rsidRPr="002668E9">
        <w:rPr>
          <w:lang w:eastAsia="it-IT"/>
        </w:rPr>
        <w:t xml:space="preserve">Open </w:t>
      </w:r>
      <w:proofErr w:type="spellStart"/>
      <w:r w:rsidRPr="002668E9">
        <w:rPr>
          <w:lang w:eastAsia="it-IT"/>
        </w:rPr>
        <w:t>Day</w:t>
      </w:r>
      <w:proofErr w:type="spellEnd"/>
      <w:r w:rsidRPr="002668E9">
        <w:rPr>
          <w:lang w:eastAsia="it-IT"/>
        </w:rPr>
        <w:t xml:space="preserve"> cioè giornate di orientamento informativo dedicate all'incontro con gli studenti delle classi IV e V, con i loro genitori e insegnanti.</w:t>
      </w:r>
      <w:r>
        <w:rPr>
          <w:lang w:eastAsia="it-IT"/>
        </w:rPr>
        <w:t xml:space="preserve"> </w:t>
      </w:r>
      <w:r w:rsidRPr="002668E9">
        <w:rPr>
          <w:lang w:eastAsia="it-IT"/>
        </w:rPr>
        <w:t>Inoltre in specifiche settimane de</w:t>
      </w:r>
      <w:r w:rsidR="000028AC">
        <w:rPr>
          <w:lang w:eastAsia="it-IT"/>
        </w:rPr>
        <w:t xml:space="preserve">ll’anno, la </w:t>
      </w:r>
      <w:proofErr w:type="spellStart"/>
      <w:r w:rsidR="000028AC">
        <w:rPr>
          <w:lang w:eastAsia="it-IT"/>
        </w:rPr>
        <w:t>Unicusano</w:t>
      </w:r>
      <w:proofErr w:type="spellEnd"/>
      <w:r w:rsidR="000028AC">
        <w:rPr>
          <w:lang w:eastAsia="it-IT"/>
        </w:rPr>
        <w:t xml:space="preserve"> organizza</w:t>
      </w:r>
      <w:r w:rsidRPr="002668E9">
        <w:rPr>
          <w:lang w:eastAsia="it-IT"/>
        </w:rPr>
        <w:t>, lo </w:t>
      </w:r>
      <w:r w:rsidRPr="002668E9">
        <w:rPr>
          <w:b/>
          <w:bCs/>
          <w:lang w:eastAsia="it-IT"/>
        </w:rPr>
        <w:t>Special Orienta</w:t>
      </w:r>
      <w:r w:rsidRPr="002668E9">
        <w:rPr>
          <w:lang w:eastAsia="it-IT"/>
        </w:rPr>
        <w:t xml:space="preserve">, cioè un orientamento OPSU della durata di 1\3 giorni dedicato ad una singola scuola e sviluppato attorno alle esigenze della specifica scolaresca. Durante i giorni dello SPECIAL ORIENTA gli alunni </w:t>
      </w:r>
      <w:r w:rsidR="002872EC" w:rsidRPr="002872EC">
        <w:rPr>
          <w:b/>
          <w:lang w:eastAsia="it-IT"/>
        </w:rPr>
        <w:t>OSPITATI</w:t>
      </w:r>
      <w:r w:rsidRPr="002668E9">
        <w:rPr>
          <w:lang w:eastAsia="it-IT"/>
        </w:rPr>
        <w:t xml:space="preserve">, hanno la possibilità di immergersi completamente nella vita universitaria, partecipando ai seminari di orientamento, interagendo con docenti, consulenti didattici e tutor, </w:t>
      </w:r>
      <w:r w:rsidRPr="00820B5D">
        <w:rPr>
          <w:b/>
          <w:u w:val="single"/>
          <w:lang w:eastAsia="it-IT"/>
        </w:rPr>
        <w:t xml:space="preserve">e pernottando gratuitamente presso la “residenza” </w:t>
      </w:r>
      <w:proofErr w:type="spellStart"/>
      <w:r w:rsidRPr="00820B5D">
        <w:rPr>
          <w:b/>
          <w:u w:val="single"/>
          <w:lang w:eastAsia="it-IT"/>
        </w:rPr>
        <w:t>Unicusano</w:t>
      </w:r>
      <w:proofErr w:type="spellEnd"/>
      <w:r w:rsidRPr="002668E9">
        <w:rPr>
          <w:lang w:eastAsia="it-IT"/>
        </w:rPr>
        <w:t>.</w:t>
      </w:r>
    </w:p>
    <w:p w:rsidR="000028AC" w:rsidRDefault="000028AC" w:rsidP="002872EC">
      <w:pPr>
        <w:pStyle w:val="Nessunaspaziatura"/>
        <w:jc w:val="both"/>
        <w:rPr>
          <w:b/>
          <w:lang w:eastAsia="it-IT"/>
        </w:rPr>
      </w:pPr>
    </w:p>
    <w:p w:rsidR="0062799C" w:rsidRPr="0062799C" w:rsidRDefault="0062799C" w:rsidP="002872EC">
      <w:pPr>
        <w:pStyle w:val="Nessunaspaziatura"/>
        <w:jc w:val="both"/>
        <w:rPr>
          <w:lang w:eastAsia="it-IT"/>
        </w:rPr>
      </w:pPr>
      <w:r w:rsidRPr="0062799C">
        <w:rPr>
          <w:b/>
          <w:lang w:eastAsia="it-IT"/>
        </w:rPr>
        <w:t>LEZIONI</w:t>
      </w:r>
      <w:r w:rsidRPr="0062799C">
        <w:rPr>
          <w:b/>
          <w:lang w:eastAsia="it-IT"/>
        </w:rPr>
        <w:br/>
      </w:r>
      <w:r w:rsidRPr="0062799C">
        <w:rPr>
          <w:lang w:eastAsia="it-IT"/>
        </w:rPr>
        <w:t>Una volta iscritti all'</w:t>
      </w:r>
      <w:proofErr w:type="spellStart"/>
      <w:r w:rsidRPr="0062799C">
        <w:rPr>
          <w:lang w:eastAsia="it-IT"/>
        </w:rPr>
        <w:t>Unicusano</w:t>
      </w:r>
      <w:proofErr w:type="spellEnd"/>
      <w:r w:rsidRPr="0062799C">
        <w:rPr>
          <w:lang w:eastAsia="it-IT"/>
        </w:rPr>
        <w:t>, entro 3-4 gg, si riceve una password che consente l'accesso alla piattaforma multimediale, attraverso la quale sono</w:t>
      </w:r>
      <w:r>
        <w:rPr>
          <w:lang w:eastAsia="it-IT"/>
        </w:rPr>
        <w:t xml:space="preserve"> </w:t>
      </w:r>
      <w:r w:rsidRPr="0062799C">
        <w:rPr>
          <w:lang w:eastAsia="it-IT"/>
        </w:rPr>
        <w:t xml:space="preserve">fruibili le lezioni, 24 ore su 24, 7 giorni su 7, rivedibili e </w:t>
      </w:r>
      <w:r>
        <w:rPr>
          <w:lang w:eastAsia="it-IT"/>
        </w:rPr>
        <w:t>s</w:t>
      </w:r>
      <w:r w:rsidRPr="0062799C">
        <w:rPr>
          <w:lang w:eastAsia="it-IT"/>
        </w:rPr>
        <w:t>caricabili quante volte lo si desideri. Le lezioni sono composte da una parte video,</w:t>
      </w:r>
      <w:r>
        <w:rPr>
          <w:lang w:eastAsia="it-IT"/>
        </w:rPr>
        <w:t xml:space="preserve"> </w:t>
      </w:r>
      <w:r w:rsidRPr="0062799C">
        <w:rPr>
          <w:lang w:eastAsia="it-IT"/>
        </w:rPr>
        <w:t xml:space="preserve">in cui il professore spiega l'argomento, da </w:t>
      </w:r>
      <w:proofErr w:type="spellStart"/>
      <w:r w:rsidRPr="0062799C">
        <w:rPr>
          <w:lang w:eastAsia="it-IT"/>
        </w:rPr>
        <w:t>slides</w:t>
      </w:r>
      <w:proofErr w:type="spellEnd"/>
      <w:r w:rsidRPr="0062799C">
        <w:rPr>
          <w:lang w:eastAsia="it-IT"/>
        </w:rPr>
        <w:t>, vere e proprie mappe concettuali, da manuali scaricabili e da test di autovalutazione. Gli</w:t>
      </w:r>
      <w:r>
        <w:rPr>
          <w:lang w:eastAsia="it-IT"/>
        </w:rPr>
        <w:t xml:space="preserve"> </w:t>
      </w:r>
      <w:r w:rsidRPr="0062799C">
        <w:rPr>
          <w:lang w:eastAsia="it-IT"/>
        </w:rPr>
        <w:t>studenti hanno a disposizione, inoltre, strumenti quali forum, chat ed e-mail per interagire direttamente con i docenti e con gli altri iscritti,</w:t>
      </w:r>
      <w:r>
        <w:rPr>
          <w:lang w:eastAsia="it-IT"/>
        </w:rPr>
        <w:t xml:space="preserve"> </w:t>
      </w:r>
      <w:r w:rsidRPr="0062799C">
        <w:rPr>
          <w:lang w:eastAsia="it-IT"/>
        </w:rPr>
        <w:t>avendo modo di approfondire alcune parti del programma o chiedere spiegazioni su argomenti particolarmente difficili, potenziando la</w:t>
      </w:r>
      <w:r>
        <w:rPr>
          <w:lang w:eastAsia="it-IT"/>
        </w:rPr>
        <w:t xml:space="preserve"> </w:t>
      </w:r>
      <w:r w:rsidRPr="0062799C">
        <w:rPr>
          <w:lang w:eastAsia="it-IT"/>
        </w:rPr>
        <w:t>didattica e l'apprendimento. Attraverso questi strumenti il rapporto con i docenti è agevolato rispetto alle tradizionali lezioni in aula.</w:t>
      </w:r>
      <w:r>
        <w:rPr>
          <w:lang w:eastAsia="it-IT"/>
        </w:rPr>
        <w:t xml:space="preserve"> </w:t>
      </w:r>
      <w:r w:rsidRPr="0062799C">
        <w:rPr>
          <w:lang w:eastAsia="it-IT"/>
        </w:rPr>
        <w:t xml:space="preserve">Se desidera può collegarsi sul nostro sito </w:t>
      </w:r>
      <w:proofErr w:type="spellStart"/>
      <w:r w:rsidRPr="0062799C">
        <w:rPr>
          <w:lang w:eastAsia="it-IT"/>
        </w:rPr>
        <w:t>Unicusano</w:t>
      </w:r>
      <w:proofErr w:type="spellEnd"/>
      <w:r w:rsidRPr="0062799C">
        <w:rPr>
          <w:lang w:eastAsia="it-IT"/>
        </w:rPr>
        <w:t> </w:t>
      </w:r>
      <w:hyperlink r:id="rId7" w:tgtFrame="_blank" w:history="1">
        <w:r w:rsidRPr="0062799C">
          <w:rPr>
            <w:lang w:eastAsia="it-IT"/>
          </w:rPr>
          <w:t>www.unicusano.it</w:t>
        </w:r>
      </w:hyperlink>
      <w:r w:rsidRPr="0062799C">
        <w:rPr>
          <w:lang w:eastAsia="it-IT"/>
        </w:rPr>
        <w:t> ed effettuare il login scrivendo sia per l’id, che per la password la parola:</w:t>
      </w:r>
      <w:r>
        <w:rPr>
          <w:lang w:eastAsia="it-IT"/>
        </w:rPr>
        <w:t xml:space="preserve"> </w:t>
      </w:r>
      <w:r w:rsidRPr="0062799C">
        <w:rPr>
          <w:lang w:eastAsia="it-IT"/>
        </w:rPr>
        <w:t>demo cliccare su corso demo interattivo, materiali, modulo politica economica demo economia e visualizzare sia la lezione video che le slide.</w:t>
      </w:r>
    </w:p>
    <w:p w:rsidR="0062799C" w:rsidRPr="0062799C" w:rsidRDefault="0062799C" w:rsidP="0062799C">
      <w:pPr>
        <w:shd w:val="clear" w:color="auto" w:fill="FFFFFF"/>
        <w:spacing w:after="0" w:line="240" w:lineRule="auto"/>
        <w:jc w:val="both"/>
        <w:rPr>
          <w:lang w:eastAsia="it-IT"/>
        </w:rPr>
      </w:pPr>
      <w:r w:rsidRPr="0062799C">
        <w:rPr>
          <w:lang w:eastAsia="it-IT"/>
        </w:rPr>
        <w:br/>
      </w:r>
      <w:r w:rsidRPr="0062799C">
        <w:rPr>
          <w:b/>
          <w:lang w:eastAsia="it-IT"/>
        </w:rPr>
        <w:t>ESAMI</w:t>
      </w:r>
      <w:r w:rsidRPr="0062799C">
        <w:rPr>
          <w:lang w:eastAsia="it-IT"/>
        </w:rPr>
        <w:br/>
        <w:t>Trascorsi 90 gg dal momento dell'immatricolazione è possibile sostenere il primo esame. Lo studente è libero di scegliere la modalità dell'esame:</w:t>
      </w:r>
      <w:r>
        <w:rPr>
          <w:lang w:eastAsia="it-IT"/>
        </w:rPr>
        <w:t xml:space="preserve"> </w:t>
      </w:r>
      <w:r w:rsidRPr="0062799C">
        <w:rPr>
          <w:lang w:eastAsia="it-IT"/>
        </w:rPr>
        <w:t>Sono previsti appelli d'esame circa una volta al mese. - se volesse sostenerlo in modalità scritta, si può recare, previa prenotazione tramite piattaforma, presso la Sua sede più vicina (sono presenti più di 30 sedi sparse su tutto il territorio Nazionale);</w:t>
      </w:r>
      <w:r w:rsidRPr="0062799C">
        <w:rPr>
          <w:lang w:eastAsia="it-IT"/>
        </w:rPr>
        <w:br/>
        <w:t>- se volesse sostenerlo in modalità orale, si può recare, previa prenotazione tramite piattaforma, presso la nostra sede centrale a Roma</w:t>
      </w:r>
      <w:r>
        <w:rPr>
          <w:lang w:eastAsia="it-IT"/>
        </w:rPr>
        <w:t xml:space="preserve"> </w:t>
      </w:r>
      <w:r w:rsidRPr="0062799C">
        <w:rPr>
          <w:lang w:eastAsia="it-IT"/>
        </w:rPr>
        <w:t xml:space="preserve">(Via Don Carlo Gnocchi, 3 – Zona </w:t>
      </w:r>
      <w:proofErr w:type="spellStart"/>
      <w:r w:rsidRPr="0062799C">
        <w:rPr>
          <w:lang w:eastAsia="it-IT"/>
        </w:rPr>
        <w:t>Boccea</w:t>
      </w:r>
      <w:proofErr w:type="spellEnd"/>
      <w:r w:rsidRPr="0062799C">
        <w:rPr>
          <w:lang w:eastAsia="it-IT"/>
        </w:rPr>
        <w:t>).</w:t>
      </w:r>
    </w:p>
    <w:p w:rsidR="0062799C" w:rsidRPr="0062799C" w:rsidRDefault="0062799C" w:rsidP="0062799C">
      <w:pPr>
        <w:shd w:val="clear" w:color="auto" w:fill="FFFFFF"/>
        <w:spacing w:after="240" w:line="240" w:lineRule="auto"/>
        <w:rPr>
          <w:lang w:eastAsia="it-IT"/>
        </w:rPr>
      </w:pPr>
      <w:r w:rsidRPr="0062799C">
        <w:rPr>
          <w:lang w:eastAsia="it-IT"/>
        </w:rPr>
        <w:br/>
      </w:r>
      <w:r w:rsidRPr="0062799C">
        <w:rPr>
          <w:b/>
          <w:lang w:eastAsia="it-IT"/>
        </w:rPr>
        <w:t>TUTOR</w:t>
      </w:r>
      <w:r w:rsidRPr="0062799C">
        <w:rPr>
          <w:lang w:eastAsia="it-IT"/>
        </w:rPr>
        <w:br/>
        <w:t>Ad ogni studente viene assegnato un tutor che potrà esser contatto per qualsiasi problematica, e/o per un semplice consiglio didattico.</w:t>
      </w:r>
    </w:p>
    <w:p w:rsidR="00820B5D" w:rsidRDefault="00820B5D" w:rsidP="0062799C">
      <w:pPr>
        <w:shd w:val="clear" w:color="auto" w:fill="FFFFFF"/>
        <w:spacing w:after="0" w:line="240" w:lineRule="auto"/>
        <w:rPr>
          <w:b/>
          <w:lang w:eastAsia="it-IT"/>
        </w:rPr>
      </w:pPr>
    </w:p>
    <w:p w:rsidR="00820B5D" w:rsidRDefault="00820B5D" w:rsidP="0062799C">
      <w:pPr>
        <w:shd w:val="clear" w:color="auto" w:fill="FFFFFF"/>
        <w:spacing w:after="0" w:line="240" w:lineRule="auto"/>
        <w:rPr>
          <w:b/>
          <w:lang w:eastAsia="it-IT"/>
        </w:rPr>
      </w:pPr>
    </w:p>
    <w:p w:rsidR="00820B5D" w:rsidRDefault="00820B5D" w:rsidP="0062799C">
      <w:pPr>
        <w:shd w:val="clear" w:color="auto" w:fill="FFFFFF"/>
        <w:spacing w:after="0" w:line="240" w:lineRule="auto"/>
        <w:rPr>
          <w:b/>
          <w:lang w:eastAsia="it-IT"/>
        </w:rPr>
      </w:pPr>
    </w:p>
    <w:p w:rsidR="00820B5D" w:rsidRDefault="00820B5D" w:rsidP="0062799C">
      <w:pPr>
        <w:shd w:val="clear" w:color="auto" w:fill="FFFFFF"/>
        <w:spacing w:after="0" w:line="240" w:lineRule="auto"/>
        <w:rPr>
          <w:b/>
          <w:lang w:eastAsia="it-IT"/>
        </w:rPr>
      </w:pPr>
    </w:p>
    <w:p w:rsidR="00820B5D" w:rsidRDefault="00820B5D" w:rsidP="0062799C">
      <w:pPr>
        <w:shd w:val="clear" w:color="auto" w:fill="FFFFFF"/>
        <w:spacing w:after="0" w:line="240" w:lineRule="auto"/>
        <w:rPr>
          <w:b/>
          <w:lang w:eastAsia="it-IT"/>
        </w:rPr>
      </w:pPr>
    </w:p>
    <w:p w:rsidR="00820B5D" w:rsidRDefault="00820B5D" w:rsidP="0062799C">
      <w:pPr>
        <w:shd w:val="clear" w:color="auto" w:fill="FFFFFF"/>
        <w:spacing w:after="0" w:line="240" w:lineRule="auto"/>
        <w:rPr>
          <w:b/>
          <w:lang w:eastAsia="it-IT"/>
        </w:rPr>
      </w:pPr>
    </w:p>
    <w:p w:rsidR="00820B5D" w:rsidRDefault="00820B5D" w:rsidP="0062799C">
      <w:pPr>
        <w:shd w:val="clear" w:color="auto" w:fill="FFFFFF"/>
        <w:spacing w:after="0" w:line="240" w:lineRule="auto"/>
        <w:rPr>
          <w:b/>
          <w:lang w:eastAsia="it-IT"/>
        </w:rPr>
      </w:pPr>
    </w:p>
    <w:p w:rsidR="0062799C" w:rsidRPr="0062799C" w:rsidRDefault="0062799C" w:rsidP="0062799C">
      <w:pPr>
        <w:shd w:val="clear" w:color="auto" w:fill="FFFFFF"/>
        <w:spacing w:after="0" w:line="240" w:lineRule="auto"/>
        <w:rPr>
          <w:b/>
          <w:lang w:eastAsia="it-IT"/>
        </w:rPr>
      </w:pPr>
      <w:r w:rsidRPr="0062799C">
        <w:rPr>
          <w:b/>
          <w:lang w:eastAsia="it-IT"/>
        </w:rPr>
        <w:t>RETTA UNIVERSITARIA - AGEVOLAZIONI ECONOMICHE</w:t>
      </w:r>
    </w:p>
    <w:p w:rsidR="0062799C" w:rsidRPr="0062799C" w:rsidRDefault="0062799C" w:rsidP="0062799C">
      <w:pPr>
        <w:pStyle w:val="Nessunaspaziatura"/>
        <w:rPr>
          <w:lang w:eastAsia="it-IT"/>
        </w:rPr>
      </w:pPr>
      <w:r w:rsidRPr="0062799C">
        <w:rPr>
          <w:lang w:eastAsia="it-IT"/>
        </w:rPr>
        <w:t>La retta annuale ammonta ad € 2.400,00;</w:t>
      </w:r>
    </w:p>
    <w:p w:rsidR="00820B5D" w:rsidRDefault="00820B5D" w:rsidP="0062799C">
      <w:pPr>
        <w:rPr>
          <w:b/>
          <w:lang w:eastAsia="it-IT"/>
        </w:rPr>
      </w:pPr>
    </w:p>
    <w:p w:rsidR="0062799C" w:rsidRPr="0062799C" w:rsidRDefault="0062799C" w:rsidP="0062799C">
      <w:pPr>
        <w:rPr>
          <w:lang w:eastAsia="it-IT"/>
        </w:rPr>
      </w:pPr>
      <w:r w:rsidRPr="000028AC">
        <w:rPr>
          <w:b/>
          <w:lang w:eastAsia="it-IT"/>
        </w:rPr>
        <w:t>METODI DI PAGAMENTO</w:t>
      </w:r>
      <w:r w:rsidRPr="0062799C">
        <w:rPr>
          <w:lang w:eastAsia="it-IT"/>
        </w:rPr>
        <w:br/>
        <w:t>1) Il pagamento tramite RID-BANCARIO prevede il versamento di 5 rate mensili consecutive di pari importo.</w:t>
      </w:r>
    </w:p>
    <w:p w:rsidR="00820B5D" w:rsidRDefault="0062799C" w:rsidP="00820B5D">
      <w:pPr>
        <w:rPr>
          <w:lang w:eastAsia="it-IT"/>
        </w:rPr>
      </w:pPr>
      <w:r w:rsidRPr="0062799C">
        <w:rPr>
          <w:lang w:eastAsia="it-IT"/>
        </w:rPr>
        <w:t>2) Il pagamento della retta universitaria SENZA RID-BANCARIO deve avvenire esclusivamente in due soluzioni di pari importo: </w:t>
      </w:r>
      <w:r w:rsidRPr="0062799C">
        <w:rPr>
          <w:lang w:eastAsia="it-IT"/>
        </w:rPr>
        <w:br/>
        <w:t>- la prima rata dovrà essere versata all'atto dell'iscrizione;</w:t>
      </w:r>
      <w:r w:rsidRPr="0062799C">
        <w:rPr>
          <w:lang w:eastAsia="it-IT"/>
        </w:rPr>
        <w:br/>
        <w:t>- la seconda rata dovrà essere versata entro 30 giorni dal pagamento della prima rata.</w:t>
      </w:r>
      <w:r w:rsidRPr="0062799C">
        <w:rPr>
          <w:lang w:eastAsia="it-IT"/>
        </w:rPr>
        <w:br/>
        <w:t>Nell'anno accademico successivo a quello d'iscrizione, il pagamento della prima rata dovrà essere effettuato entro l'1 ottobre e il pagamento della seconda rata entro l'1 novembre indipendentemente dal mese in cui è avvenuta l'immatricolazione.</w:t>
      </w:r>
    </w:p>
    <w:p w:rsidR="00820B5D" w:rsidRDefault="00820B5D" w:rsidP="00820B5D">
      <w:pPr>
        <w:rPr>
          <w:lang w:eastAsia="it-IT"/>
        </w:rPr>
      </w:pPr>
      <w:r>
        <w:rPr>
          <w:lang w:eastAsia="it-IT"/>
        </w:rPr>
        <w:t xml:space="preserve">3) </w:t>
      </w:r>
      <w:r w:rsidRPr="0062799C">
        <w:rPr>
          <w:lang w:eastAsia="it-IT"/>
        </w:rPr>
        <w:t xml:space="preserve">Il pagamento della retta universitaria </w:t>
      </w:r>
      <w:r>
        <w:rPr>
          <w:lang w:eastAsia="it-IT"/>
        </w:rPr>
        <w:t xml:space="preserve"> tramite Finanziamento con 10 rate mensili di pari importo</w:t>
      </w:r>
    </w:p>
    <w:p w:rsidR="0062799C" w:rsidRPr="0062799C" w:rsidRDefault="0062799C" w:rsidP="00820B5D">
      <w:pPr>
        <w:spacing w:after="0" w:line="240" w:lineRule="auto"/>
        <w:rPr>
          <w:rFonts w:ascii="Arial" w:hAnsi="Arial" w:cs="Arial"/>
          <w:color w:val="0070C0"/>
          <w:sz w:val="20"/>
          <w:szCs w:val="20"/>
          <w:u w:val="single"/>
          <w:lang w:eastAsia="it-IT"/>
        </w:rPr>
      </w:pPr>
      <w:r w:rsidRPr="0062799C">
        <w:rPr>
          <w:lang w:eastAsia="it-IT"/>
        </w:rPr>
        <w:t>Se rientra in una delle se</w:t>
      </w:r>
      <w:r>
        <w:rPr>
          <w:lang w:eastAsia="it-IT"/>
        </w:rPr>
        <w:t>guenti convenzioni pagherebbe € 2</w:t>
      </w:r>
      <w:r w:rsidRPr="0062799C">
        <w:rPr>
          <w:lang w:eastAsia="it-IT"/>
        </w:rPr>
        <w:t>300 </w:t>
      </w:r>
      <w:hyperlink r:id="rId8" w:tgtFrame="_blank" w:history="1">
        <w:r w:rsidRPr="0062799C">
          <w:rPr>
            <w:color w:val="0070C0"/>
            <w:u w:val="single"/>
            <w:lang w:eastAsia="it-IT"/>
          </w:rPr>
          <w:t>http://www.unicusano.it/iscriversi-universita/convenzioni</w:t>
        </w:r>
      </w:hyperlink>
    </w:p>
    <w:p w:rsidR="00820B5D" w:rsidRDefault="00820B5D" w:rsidP="00820B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7"/>
          <w:szCs w:val="27"/>
          <w:lang w:eastAsia="it-IT"/>
        </w:rPr>
      </w:pPr>
    </w:p>
    <w:p w:rsidR="0062799C" w:rsidRPr="0062799C" w:rsidRDefault="0062799C" w:rsidP="00820B5D">
      <w:pPr>
        <w:shd w:val="clear" w:color="auto" w:fill="FFFFFF"/>
        <w:spacing w:after="0" w:line="240" w:lineRule="auto"/>
        <w:rPr>
          <w:b/>
          <w:lang w:eastAsia="it-IT"/>
        </w:rPr>
      </w:pPr>
      <w:r w:rsidRPr="0062799C">
        <w:rPr>
          <w:b/>
          <w:lang w:eastAsia="it-IT"/>
        </w:rPr>
        <w:t>RICONOSCIMENTO CREDITI</w:t>
      </w:r>
    </w:p>
    <w:p w:rsidR="00820B5D" w:rsidRDefault="0062799C" w:rsidP="0062799C">
      <w:pPr>
        <w:shd w:val="clear" w:color="auto" w:fill="FFFFFF"/>
        <w:spacing w:after="0" w:line="240" w:lineRule="auto"/>
        <w:rPr>
          <w:lang w:eastAsia="it-IT"/>
        </w:rPr>
      </w:pPr>
      <w:r w:rsidRPr="0062799C">
        <w:rPr>
          <w:lang w:eastAsia="it-IT"/>
        </w:rPr>
        <w:br/>
        <w:t xml:space="preserve">E' possibile </w:t>
      </w:r>
      <w:proofErr w:type="spellStart"/>
      <w:r w:rsidRPr="0062799C">
        <w:rPr>
          <w:lang w:eastAsia="it-IT"/>
        </w:rPr>
        <w:t>riconoscerLe</w:t>
      </w:r>
      <w:proofErr w:type="spellEnd"/>
      <w:r w:rsidRPr="0062799C">
        <w:rPr>
          <w:lang w:eastAsia="it-IT"/>
        </w:rPr>
        <w:t>, qualora ne sia in possesso, gli esami universitari già sostenuti presso altri Atenei, ma anche fino un massimo</w:t>
      </w:r>
      <w:r w:rsidR="000028AC">
        <w:rPr>
          <w:lang w:eastAsia="it-IT"/>
        </w:rPr>
        <w:t xml:space="preserve"> </w:t>
      </w:r>
      <w:r w:rsidRPr="0062799C">
        <w:rPr>
          <w:lang w:eastAsia="it-IT"/>
        </w:rPr>
        <w:t>di 12 CFU per esperienza professionale certificata, in base alle mansioni che svolge nell'attuale lavoro e/o ad attestati conseguiti (patente</w:t>
      </w:r>
      <w:r w:rsidR="000028AC">
        <w:rPr>
          <w:lang w:eastAsia="it-IT"/>
        </w:rPr>
        <w:t xml:space="preserve"> </w:t>
      </w:r>
      <w:r w:rsidRPr="0062799C">
        <w:rPr>
          <w:lang w:eastAsia="it-IT"/>
        </w:rPr>
        <w:t>europea ECDL, attestati di lingua, ecc.)</w:t>
      </w:r>
      <w:r w:rsidRPr="0062799C">
        <w:rPr>
          <w:lang w:eastAsia="it-IT"/>
        </w:rPr>
        <w:br/>
      </w:r>
      <w:r w:rsidRPr="0062799C">
        <w:rPr>
          <w:lang w:eastAsia="it-IT"/>
        </w:rPr>
        <w:br/>
      </w:r>
    </w:p>
    <w:p w:rsidR="00820B5D" w:rsidRDefault="00820B5D" w:rsidP="0062799C">
      <w:pPr>
        <w:shd w:val="clear" w:color="auto" w:fill="FFFFFF"/>
        <w:spacing w:after="0" w:line="240" w:lineRule="auto"/>
        <w:rPr>
          <w:lang w:eastAsia="it-IT"/>
        </w:rPr>
      </w:pPr>
    </w:p>
    <w:p w:rsidR="00820B5D" w:rsidRDefault="0062799C" w:rsidP="0062799C">
      <w:pPr>
        <w:shd w:val="clear" w:color="auto" w:fill="FFFFFF"/>
        <w:spacing w:after="0" w:line="240" w:lineRule="auto"/>
        <w:rPr>
          <w:lang w:eastAsia="it-IT"/>
        </w:rPr>
      </w:pPr>
      <w:r w:rsidRPr="0062799C">
        <w:rPr>
          <w:lang w:eastAsia="it-IT"/>
        </w:rPr>
        <w:t>Sperando di aver fatto cosa gradita, porgiamo Distinti Saluti.</w:t>
      </w:r>
    </w:p>
    <w:p w:rsidR="0062799C" w:rsidRPr="00820B5D" w:rsidRDefault="0062799C" w:rsidP="0062799C">
      <w:pPr>
        <w:shd w:val="clear" w:color="auto" w:fill="FFFFFF"/>
        <w:spacing w:after="0" w:line="240" w:lineRule="auto"/>
        <w:rPr>
          <w:sz w:val="24"/>
          <w:lang w:eastAsia="it-IT"/>
        </w:rPr>
      </w:pPr>
      <w:r w:rsidRPr="0062799C">
        <w:rPr>
          <w:lang w:eastAsia="it-IT"/>
        </w:rPr>
        <w:br/>
      </w:r>
      <w:r w:rsidRPr="0062799C">
        <w:rPr>
          <w:lang w:eastAsia="it-IT"/>
        </w:rPr>
        <w:br/>
      </w:r>
      <w:r w:rsidRPr="0062799C">
        <w:rPr>
          <w:sz w:val="24"/>
          <w:lang w:eastAsia="it-IT"/>
        </w:rPr>
        <w:t xml:space="preserve">Dott. </w:t>
      </w:r>
      <w:proofErr w:type="spellStart"/>
      <w:r w:rsidRPr="0062799C">
        <w:rPr>
          <w:sz w:val="24"/>
          <w:lang w:eastAsia="it-IT"/>
        </w:rPr>
        <w:t>ssa</w:t>
      </w:r>
      <w:proofErr w:type="spellEnd"/>
      <w:r w:rsidRPr="0062799C">
        <w:rPr>
          <w:sz w:val="24"/>
          <w:lang w:eastAsia="it-IT"/>
        </w:rPr>
        <w:t xml:space="preserve"> Piazza Eleonora</w:t>
      </w:r>
      <w:r w:rsidRPr="0062799C">
        <w:rPr>
          <w:sz w:val="24"/>
          <w:lang w:eastAsia="it-IT"/>
        </w:rPr>
        <w:br/>
        <w:t xml:space="preserve">Learning Center </w:t>
      </w:r>
      <w:proofErr w:type="spellStart"/>
      <w:r w:rsidRPr="0062799C">
        <w:rPr>
          <w:sz w:val="24"/>
          <w:lang w:eastAsia="it-IT"/>
        </w:rPr>
        <w:t>Unicusano</w:t>
      </w:r>
      <w:proofErr w:type="spellEnd"/>
      <w:r w:rsidR="00820B5D">
        <w:rPr>
          <w:sz w:val="24"/>
          <w:lang w:eastAsia="it-IT"/>
        </w:rPr>
        <w:t xml:space="preserve"> Firenze</w:t>
      </w:r>
      <w:r w:rsidRPr="0062799C">
        <w:rPr>
          <w:sz w:val="24"/>
          <w:lang w:eastAsia="it-IT"/>
        </w:rPr>
        <w:br/>
        <w:t>Tel.</w:t>
      </w:r>
      <w:r w:rsidRPr="00820B5D">
        <w:rPr>
          <w:sz w:val="24"/>
          <w:lang w:eastAsia="it-IT"/>
        </w:rPr>
        <w:t> </w:t>
      </w:r>
      <w:hyperlink r:id="rId9" w:tgtFrame="_blank" w:history="1">
        <w:r w:rsidRPr="00820B5D">
          <w:rPr>
            <w:sz w:val="24"/>
            <w:lang w:eastAsia="it-IT"/>
          </w:rPr>
          <w:t>0557478493</w:t>
        </w:r>
      </w:hyperlink>
      <w:r w:rsidRPr="0062799C">
        <w:rPr>
          <w:sz w:val="24"/>
          <w:lang w:eastAsia="it-IT"/>
        </w:rPr>
        <w:br/>
      </w:r>
      <w:r w:rsidRPr="0062799C">
        <w:rPr>
          <w:b/>
          <w:sz w:val="24"/>
          <w:lang w:eastAsia="it-IT"/>
        </w:rPr>
        <w:t>E-mail:</w:t>
      </w:r>
      <w:r w:rsidRPr="00820B5D">
        <w:rPr>
          <w:sz w:val="24"/>
          <w:lang w:eastAsia="it-IT"/>
        </w:rPr>
        <w:t> </w:t>
      </w:r>
      <w:hyperlink r:id="rId10" w:tgtFrame="_blank" w:history="1">
        <w:r w:rsidRPr="00820B5D">
          <w:rPr>
            <w:sz w:val="24"/>
            <w:lang w:eastAsia="it-IT"/>
          </w:rPr>
          <w:t>info@laureainrete.it</w:t>
        </w:r>
      </w:hyperlink>
      <w:r w:rsidRPr="0062799C">
        <w:rPr>
          <w:sz w:val="24"/>
          <w:lang w:eastAsia="it-IT"/>
        </w:rPr>
        <w:br/>
      </w:r>
      <w:r w:rsidRPr="0062799C">
        <w:rPr>
          <w:b/>
          <w:sz w:val="24"/>
          <w:lang w:eastAsia="it-IT"/>
        </w:rPr>
        <w:t>web site:</w:t>
      </w:r>
      <w:r w:rsidRPr="00820B5D">
        <w:rPr>
          <w:sz w:val="24"/>
          <w:lang w:eastAsia="it-IT"/>
        </w:rPr>
        <w:t> </w:t>
      </w:r>
      <w:hyperlink r:id="rId11" w:tgtFrame="_blank" w:history="1">
        <w:r w:rsidRPr="00820B5D">
          <w:rPr>
            <w:sz w:val="24"/>
            <w:lang w:eastAsia="it-IT"/>
          </w:rPr>
          <w:t>www.laureainrete.it</w:t>
        </w:r>
      </w:hyperlink>
    </w:p>
    <w:p w:rsidR="00B444B7" w:rsidRDefault="00B444B7" w:rsidP="0062799C">
      <w:pPr>
        <w:shd w:val="clear" w:color="auto" w:fill="FFFFFF"/>
        <w:spacing w:after="0" w:line="240" w:lineRule="auto"/>
        <w:rPr>
          <w:lang w:eastAsia="it-IT"/>
        </w:rPr>
      </w:pPr>
    </w:p>
    <w:p w:rsidR="00B444B7" w:rsidRDefault="00B444B7" w:rsidP="0062799C">
      <w:pPr>
        <w:shd w:val="clear" w:color="auto" w:fill="FFFFFF"/>
        <w:spacing w:after="0" w:line="240" w:lineRule="auto"/>
        <w:rPr>
          <w:lang w:eastAsia="it-IT"/>
        </w:rPr>
      </w:pPr>
    </w:p>
    <w:p w:rsidR="00B444B7" w:rsidRDefault="00B444B7" w:rsidP="0062799C">
      <w:pPr>
        <w:shd w:val="clear" w:color="auto" w:fill="FFFFFF"/>
        <w:spacing w:after="0" w:line="240" w:lineRule="auto"/>
        <w:rPr>
          <w:lang w:eastAsia="it-IT"/>
        </w:rPr>
      </w:pPr>
    </w:p>
    <w:p w:rsidR="00B444B7" w:rsidRDefault="00B444B7" w:rsidP="0062799C">
      <w:pPr>
        <w:shd w:val="clear" w:color="auto" w:fill="FFFFFF"/>
        <w:spacing w:after="0" w:line="240" w:lineRule="auto"/>
        <w:rPr>
          <w:lang w:eastAsia="it-IT"/>
        </w:rPr>
      </w:pPr>
    </w:p>
    <w:sectPr w:rsidR="00B444B7" w:rsidSect="002668E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F8B"/>
    <w:multiLevelType w:val="hybridMultilevel"/>
    <w:tmpl w:val="97480C46"/>
    <w:lvl w:ilvl="0" w:tplc="44061DA4">
      <w:start w:val="3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F43178"/>
    <w:multiLevelType w:val="hybridMultilevel"/>
    <w:tmpl w:val="FAECEDC8"/>
    <w:lvl w:ilvl="0" w:tplc="FABC995C">
      <w:start w:val="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9C"/>
    <w:rsid w:val="000028AC"/>
    <w:rsid w:val="00054DE5"/>
    <w:rsid w:val="000C1CA7"/>
    <w:rsid w:val="002668E9"/>
    <w:rsid w:val="002872EC"/>
    <w:rsid w:val="0062799C"/>
    <w:rsid w:val="00820B5D"/>
    <w:rsid w:val="00985479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2799C"/>
  </w:style>
  <w:style w:type="character" w:styleId="Collegamentoipertestuale">
    <w:name w:val="Hyperlink"/>
    <w:basedOn w:val="Carpredefinitoparagrafo"/>
    <w:uiPriority w:val="99"/>
    <w:semiHidden/>
    <w:unhideWhenUsed/>
    <w:rsid w:val="0062799C"/>
    <w:rPr>
      <w:color w:val="0000FF"/>
      <w:u w:val="single"/>
    </w:rPr>
  </w:style>
  <w:style w:type="paragraph" w:styleId="Nessunaspaziatura">
    <w:name w:val="No Spacing"/>
    <w:uiPriority w:val="1"/>
    <w:qFormat/>
    <w:rsid w:val="0062799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668E9"/>
    <w:rPr>
      <w:b/>
      <w:bCs/>
    </w:rPr>
  </w:style>
  <w:style w:type="paragraph" w:styleId="Paragrafoelenco">
    <w:name w:val="List Paragraph"/>
    <w:basedOn w:val="Normale"/>
    <w:uiPriority w:val="34"/>
    <w:qFormat/>
    <w:rsid w:val="0098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2799C"/>
  </w:style>
  <w:style w:type="character" w:styleId="Collegamentoipertestuale">
    <w:name w:val="Hyperlink"/>
    <w:basedOn w:val="Carpredefinitoparagrafo"/>
    <w:uiPriority w:val="99"/>
    <w:semiHidden/>
    <w:unhideWhenUsed/>
    <w:rsid w:val="0062799C"/>
    <w:rPr>
      <w:color w:val="0000FF"/>
      <w:u w:val="single"/>
    </w:rPr>
  </w:style>
  <w:style w:type="paragraph" w:styleId="Nessunaspaziatura">
    <w:name w:val="No Spacing"/>
    <w:uiPriority w:val="1"/>
    <w:qFormat/>
    <w:rsid w:val="0062799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668E9"/>
    <w:rPr>
      <w:b/>
      <w:bCs/>
    </w:rPr>
  </w:style>
  <w:style w:type="paragraph" w:styleId="Paragrafoelenco">
    <w:name w:val="List Paragraph"/>
    <w:basedOn w:val="Normale"/>
    <w:uiPriority w:val="34"/>
    <w:qFormat/>
    <w:rsid w:val="0098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sano.it/iscriversi-universita/convenzio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icusano.i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reainrete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laureainre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55747849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B7AE-485D-4462-B458-41F81EC9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2014-10-23T08:38:00Z</dcterms:created>
  <dcterms:modified xsi:type="dcterms:W3CDTF">2014-10-23T08:38:00Z</dcterms:modified>
</cp:coreProperties>
</file>